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B72" w:rsidRDefault="008C6B72" w:rsidP="008C6B72">
      <w:pPr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page" w:horzAnchor="margin" w:tblpX="-601" w:tblpY="69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14"/>
        <w:gridCol w:w="2835"/>
        <w:gridCol w:w="2835"/>
        <w:gridCol w:w="2552"/>
      </w:tblGrid>
      <w:tr w:rsidR="008C6B72" w:rsidRPr="00B33B43" w:rsidTr="003C5D10">
        <w:trPr>
          <w:trHeight w:val="836"/>
        </w:trPr>
        <w:tc>
          <w:tcPr>
            <w:tcW w:w="704" w:type="dxa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0036" w:type="dxa"/>
            <w:gridSpan w:val="4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C2B11">
              <w:rPr>
                <w:rFonts w:eastAsia="Calibri"/>
                <w:b/>
                <w:sz w:val="26"/>
                <w:szCs w:val="26"/>
              </w:rPr>
              <w:t>Места для проведения опроса населения</w:t>
            </w:r>
            <w:r w:rsidRPr="00DC2B11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DC2B11">
              <w:rPr>
                <w:rFonts w:eastAsia="Calibri"/>
                <w:b/>
                <w:sz w:val="26"/>
                <w:szCs w:val="26"/>
              </w:rPr>
              <w:t xml:space="preserve">по вопросу установки памятника Верховному Главнокомандующему Вооружёнными Силами СССР в годы Великой Отечественной войны Иосифу Виссарионовичу Сталину в </w:t>
            </w:r>
          </w:p>
          <w:p w:rsidR="008C6B72" w:rsidRPr="00DC2B11" w:rsidRDefault="008C6B72" w:rsidP="003C5D1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C2B11">
              <w:rPr>
                <w:rFonts w:eastAsia="Calibri"/>
                <w:b/>
                <w:sz w:val="26"/>
                <w:szCs w:val="26"/>
              </w:rPr>
              <w:t>Парке Победы города Абакана – столице Республики Хакасия</w:t>
            </w:r>
          </w:p>
        </w:tc>
      </w:tr>
      <w:tr w:rsidR="008C6B72" w:rsidRPr="00B33B43" w:rsidTr="003C5D10">
        <w:tc>
          <w:tcPr>
            <w:tcW w:w="704" w:type="dxa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bookmarkStart w:id="0" w:name="_Hlk221694790"/>
            <w:bookmarkStart w:id="1" w:name="_Hlk221694800"/>
            <w:r w:rsidRPr="00DC2B11">
              <w:rPr>
                <w:rFonts w:eastAsia="Calibri"/>
                <w:bCs/>
                <w:sz w:val="26"/>
                <w:szCs w:val="26"/>
              </w:rPr>
              <w:t>№ п/п</w:t>
            </w:r>
          </w:p>
        </w:tc>
        <w:tc>
          <w:tcPr>
            <w:tcW w:w="1814" w:type="dxa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Населённый пункт</w:t>
            </w:r>
          </w:p>
        </w:tc>
        <w:tc>
          <w:tcPr>
            <w:tcW w:w="2835" w:type="dxa"/>
            <w:shd w:val="clear" w:color="auto" w:fill="auto"/>
          </w:tcPr>
          <w:p w:rsidR="008C6B72" w:rsidRPr="00DC2B11" w:rsidRDefault="008C6B72" w:rsidP="003C5D10">
            <w:pPr>
              <w:ind w:left="30" w:hanging="3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Филиалы Многофункционального центра «Мои документы»</w:t>
            </w:r>
          </w:p>
          <w:p w:rsidR="008C6B72" w:rsidRPr="00DC2B11" w:rsidRDefault="008C6B72" w:rsidP="003C5D10">
            <w:pPr>
              <w:ind w:left="30" w:hanging="3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с 09.00 до 17.00</w:t>
            </w:r>
          </w:p>
        </w:tc>
        <w:tc>
          <w:tcPr>
            <w:tcW w:w="2835" w:type="dxa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Отделения социальной поддержки населения</w:t>
            </w:r>
          </w:p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с 09.00 до 17.00</w:t>
            </w:r>
          </w:p>
        </w:tc>
        <w:tc>
          <w:tcPr>
            <w:tcW w:w="2552" w:type="dxa"/>
            <w:shd w:val="clear" w:color="auto" w:fill="auto"/>
          </w:tcPr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Отделы Центра занятости</w:t>
            </w:r>
          </w:p>
          <w:p w:rsidR="008C6B72" w:rsidRPr="00DC2B11" w:rsidRDefault="008C6B72" w:rsidP="003C5D10">
            <w:pPr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C2B11">
              <w:rPr>
                <w:rFonts w:eastAsia="Calibri"/>
                <w:bCs/>
                <w:sz w:val="26"/>
                <w:szCs w:val="26"/>
              </w:rPr>
              <w:t>населения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bookmarkStart w:id="2" w:name="_Hlk221694824"/>
            <w:bookmarkEnd w:id="0"/>
            <w:r w:rsidRPr="007836B8">
              <w:rPr>
                <w:rFonts w:eastAsia="Calibri"/>
                <w:bCs/>
                <w:sz w:val="26"/>
                <w:szCs w:val="26"/>
              </w:rPr>
              <w:t>1</w:t>
            </w:r>
          </w:p>
        </w:tc>
        <w:tc>
          <w:tcPr>
            <w:tcW w:w="181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г. Абакан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пр-т Дружбы Народов, 2А 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Хакасская, д. 32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</w:t>
            </w:r>
            <w:proofErr w:type="spellStart"/>
            <w:r w:rsidRPr="007836B8">
              <w:rPr>
                <w:rFonts w:eastAsia="Calibri"/>
                <w:bCs/>
                <w:sz w:val="26"/>
                <w:szCs w:val="26"/>
              </w:rPr>
              <w:t>Чертыгашева</w:t>
            </w:r>
            <w:proofErr w:type="spellEnd"/>
            <w:r w:rsidRPr="007836B8">
              <w:rPr>
                <w:rFonts w:eastAsia="Calibri"/>
                <w:bCs/>
                <w:sz w:val="26"/>
                <w:szCs w:val="26"/>
              </w:rPr>
              <w:t xml:space="preserve">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144 А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17.00)</w:t>
            </w:r>
          </w:p>
        </w:tc>
      </w:tr>
      <w:bookmarkEnd w:id="1"/>
      <w:bookmarkEnd w:id="2"/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2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г. Абаза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Кулакова, д. 3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Ленина, д. 35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Кулакова, д. 3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17.00)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г. Саяногорск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Заводской микрорайон, д. 58 пом.4Н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Заводской микрорайон, д. 31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микрорайон Советский, д. 2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17.00)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г. Сорск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Гагарина, д. 4, пом.39Н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50 лет Октября, д. 7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Отдел находится в здании МФЦ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5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г. Черногорск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Дзержинского,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22Б/1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Советская, д. 63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Советская, д. 67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17.00)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6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с. Аскиз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Красных Партизан, д. 4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Советская, д. 18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переулок Суворова, д. 7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7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с. Белый Яр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Кирова, 1Б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Советская, д.4Б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Советская, д. 17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с. Бея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Площадь Советов, д. 17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площадь Советов, д. 20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 xml:space="preserve">ул. Площадь Советов, д. 17, 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пом. 1Н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9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с. Боград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Новая, д. 10А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Садовая, д.3, помещение 2Н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Новая, д. 10а</w:t>
            </w:r>
          </w:p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10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п. </w:t>
            </w:r>
            <w:proofErr w:type="spellStart"/>
            <w:r w:rsidRPr="007836B8">
              <w:rPr>
                <w:rFonts w:eastAsia="Calibri"/>
                <w:bCs/>
                <w:sz w:val="26"/>
                <w:szCs w:val="26"/>
              </w:rPr>
              <w:t>Копьёво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</w:t>
            </w:r>
            <w:proofErr w:type="spellStart"/>
            <w:r w:rsidRPr="007836B8">
              <w:rPr>
                <w:rFonts w:eastAsia="Calibri"/>
                <w:bCs/>
                <w:sz w:val="26"/>
                <w:szCs w:val="26"/>
              </w:rPr>
              <w:t>Новобольничная</w:t>
            </w:r>
            <w:proofErr w:type="spellEnd"/>
            <w:r w:rsidRPr="007836B8">
              <w:rPr>
                <w:rFonts w:eastAsia="Calibri"/>
                <w:bCs/>
                <w:sz w:val="26"/>
                <w:szCs w:val="26"/>
              </w:rPr>
              <w:t xml:space="preserve">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3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Кирова, д. 16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Партизанская,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17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11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с. Таштып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Ленина, д. 36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Ленина, д. 35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Луначарского,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 д. 2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16.00)</w:t>
            </w:r>
          </w:p>
        </w:tc>
      </w:tr>
      <w:tr w:rsidR="007836B8" w:rsidRPr="007836B8" w:rsidTr="003C5D10"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12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п. Усть-Абакан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Кирова, д. 27, помещение 1Н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Октябрьская, д. 18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Гидролизная,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9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17.00)</w:t>
            </w:r>
          </w:p>
        </w:tc>
      </w:tr>
      <w:tr w:rsidR="007836B8" w:rsidRPr="007836B8" w:rsidTr="003C5D10">
        <w:trPr>
          <w:trHeight w:val="391"/>
        </w:trPr>
        <w:tc>
          <w:tcPr>
            <w:tcW w:w="704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13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с. </w:t>
            </w:r>
            <w:proofErr w:type="spellStart"/>
            <w:r w:rsidRPr="007836B8">
              <w:rPr>
                <w:rFonts w:eastAsia="Calibri"/>
                <w:bCs/>
                <w:sz w:val="26"/>
                <w:szCs w:val="26"/>
              </w:rPr>
              <w:t>Шира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ул. Курортная, д. 12Г</w:t>
            </w:r>
          </w:p>
        </w:tc>
        <w:tc>
          <w:tcPr>
            <w:tcW w:w="2835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bCs/>
                <w:sz w:val="26"/>
                <w:szCs w:val="26"/>
              </w:rPr>
            </w:pPr>
            <w:r w:rsidRPr="007836B8">
              <w:rPr>
                <w:bCs/>
                <w:sz w:val="26"/>
                <w:szCs w:val="26"/>
              </w:rPr>
              <w:t>ул. Маяковского, д. 58</w:t>
            </w:r>
          </w:p>
        </w:tc>
        <w:tc>
          <w:tcPr>
            <w:tcW w:w="2552" w:type="dxa"/>
            <w:shd w:val="clear" w:color="auto" w:fill="auto"/>
          </w:tcPr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 xml:space="preserve">ул. Октябрьская, 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д. 75</w:t>
            </w:r>
          </w:p>
          <w:p w:rsidR="008C6B72" w:rsidRPr="007836B8" w:rsidRDefault="008C6B72" w:rsidP="003C5D10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7836B8">
              <w:rPr>
                <w:rFonts w:eastAsia="Calibri"/>
                <w:bCs/>
                <w:sz w:val="26"/>
                <w:szCs w:val="26"/>
              </w:rPr>
              <w:t>(с 09.00 до 16.00)</w:t>
            </w:r>
          </w:p>
        </w:tc>
      </w:tr>
    </w:tbl>
    <w:p w:rsidR="008C6B72" w:rsidRPr="007836B8" w:rsidRDefault="008C6B72" w:rsidP="008C6B72">
      <w:pPr>
        <w:ind w:left="-709"/>
        <w:rPr>
          <w:b/>
          <w:bCs/>
          <w:noProof/>
          <w:sz w:val="26"/>
          <w:szCs w:val="26"/>
        </w:rPr>
      </w:pPr>
    </w:p>
    <w:p w:rsidR="008C6B72" w:rsidRPr="007836B8" w:rsidRDefault="008C6B72" w:rsidP="008C6B72">
      <w:pPr>
        <w:ind w:left="-709"/>
        <w:jc w:val="center"/>
        <w:rPr>
          <w:b/>
          <w:bCs/>
          <w:noProof/>
          <w:sz w:val="26"/>
          <w:szCs w:val="26"/>
        </w:rPr>
      </w:pPr>
      <w:r w:rsidRPr="007836B8">
        <w:rPr>
          <w:b/>
          <w:bCs/>
          <w:noProof/>
          <w:sz w:val="26"/>
          <w:szCs w:val="26"/>
        </w:rPr>
        <w:t>Дополнительные места для проведения опроса населения в г. Абакане</w:t>
      </w:r>
    </w:p>
    <w:tbl>
      <w:tblPr>
        <w:tblStyle w:val="a3"/>
        <w:tblW w:w="10774" w:type="dxa"/>
        <w:tblInd w:w="-601" w:type="dxa"/>
        <w:tblLook w:val="04A0" w:firstRow="1" w:lastRow="0" w:firstColumn="1" w:lastColumn="0" w:noHBand="0" w:noVBand="1"/>
      </w:tblPr>
      <w:tblGrid>
        <w:gridCol w:w="2410"/>
        <w:gridCol w:w="1843"/>
        <w:gridCol w:w="1843"/>
        <w:gridCol w:w="1620"/>
        <w:gridCol w:w="3058"/>
      </w:tblGrid>
      <w:tr w:rsidR="007836B8" w:rsidRPr="007836B8" w:rsidTr="003C5D10">
        <w:tc>
          <w:tcPr>
            <w:tcW w:w="2410" w:type="dxa"/>
          </w:tcPr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г. Абакан,</w:t>
            </w:r>
          </w:p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 xml:space="preserve"> ул. Флотская, 16, </w:t>
            </w:r>
          </w:p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микрорайон Нижняя </w:t>
            </w:r>
            <w:proofErr w:type="spellStart"/>
            <w:r w:rsidRPr="007836B8">
              <w:rPr>
                <w:sz w:val="26"/>
                <w:szCs w:val="26"/>
              </w:rPr>
              <w:t>Согра</w:t>
            </w:r>
            <w:proofErr w:type="spellEnd"/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 xml:space="preserve">(Культурно-досуговый центр «Заречье»)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с 09.00 до 17.00</w:t>
            </w:r>
          </w:p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 г. Абакан, </w:t>
            </w:r>
          </w:p>
          <w:p w:rsidR="008C6B72" w:rsidRPr="007836B8" w:rsidRDefault="008C6B72" w:rsidP="003C5D10">
            <w:pPr>
              <w:jc w:val="both"/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ул. </w:t>
            </w:r>
            <w:proofErr w:type="spellStart"/>
            <w:r w:rsidRPr="007836B8">
              <w:rPr>
                <w:sz w:val="26"/>
                <w:szCs w:val="26"/>
              </w:rPr>
              <w:t>Аскизская</w:t>
            </w:r>
            <w:proofErr w:type="spellEnd"/>
            <w:r w:rsidRPr="007836B8">
              <w:rPr>
                <w:sz w:val="26"/>
                <w:szCs w:val="26"/>
              </w:rPr>
              <w:t>, 145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 xml:space="preserve">(Культурно-досуговый центр «Южный»)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с 09.00 до 17.00</w:t>
            </w:r>
          </w:p>
        </w:tc>
        <w:tc>
          <w:tcPr>
            <w:tcW w:w="1843" w:type="dxa"/>
          </w:tcPr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г. Абакан,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>ул. Пушкина, 28А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 xml:space="preserve">(Хакасский национальный краеведческий музей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 xml:space="preserve">им. Л.Р. </w:t>
            </w:r>
            <w:proofErr w:type="spellStart"/>
            <w:r w:rsidRPr="007836B8">
              <w:rPr>
                <w:sz w:val="26"/>
                <w:szCs w:val="26"/>
              </w:rPr>
              <w:t>Кызласова</w:t>
            </w:r>
            <w:proofErr w:type="spellEnd"/>
            <w:r w:rsidRPr="007836B8">
              <w:rPr>
                <w:sz w:val="26"/>
                <w:szCs w:val="26"/>
              </w:rPr>
              <w:t>)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с 09.00 до 17.00</w:t>
            </w:r>
          </w:p>
        </w:tc>
        <w:tc>
          <w:tcPr>
            <w:tcW w:w="1620" w:type="dxa"/>
          </w:tcPr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г. Абакан,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ул. </w:t>
            </w:r>
            <w:proofErr w:type="spellStart"/>
            <w:r w:rsidRPr="007836B8">
              <w:rPr>
                <w:sz w:val="26"/>
                <w:szCs w:val="26"/>
              </w:rPr>
              <w:t>Щетинкина</w:t>
            </w:r>
            <w:proofErr w:type="spellEnd"/>
            <w:r w:rsidRPr="007836B8">
              <w:rPr>
                <w:sz w:val="26"/>
                <w:szCs w:val="26"/>
              </w:rPr>
              <w:t>, 27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(Хакасский технический институт – филиал СФУ)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09.30 до 15.30</w:t>
            </w:r>
          </w:p>
        </w:tc>
        <w:tc>
          <w:tcPr>
            <w:tcW w:w="3058" w:type="dxa"/>
          </w:tcPr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г. Абакан,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ул. Тельмана, 92к, стр.1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lastRenderedPageBreak/>
              <w:t xml:space="preserve">(Республиканский сельскохозяйственный рынок) </w:t>
            </w:r>
          </w:p>
          <w:p w:rsidR="008C6B72" w:rsidRPr="007836B8" w:rsidRDefault="008C6B72" w:rsidP="003C5D10">
            <w:pPr>
              <w:rPr>
                <w:sz w:val="26"/>
                <w:szCs w:val="26"/>
              </w:rPr>
            </w:pPr>
            <w:r w:rsidRPr="007836B8">
              <w:rPr>
                <w:sz w:val="26"/>
                <w:szCs w:val="26"/>
              </w:rPr>
              <w:t>с 09.00 до 17.00</w:t>
            </w:r>
          </w:p>
        </w:tc>
      </w:tr>
    </w:tbl>
    <w:p w:rsidR="008C6B72" w:rsidRPr="007836B8" w:rsidRDefault="008C6B72" w:rsidP="008C6B72"/>
    <w:p w:rsidR="008C6B72" w:rsidRPr="007836B8" w:rsidRDefault="008C6B72" w:rsidP="008C6B72">
      <w:pPr>
        <w:ind w:firstLine="709"/>
        <w:jc w:val="both"/>
        <w:rPr>
          <w:sz w:val="26"/>
          <w:szCs w:val="26"/>
        </w:rPr>
      </w:pPr>
    </w:p>
    <w:p w:rsidR="00722182" w:rsidRPr="007836B8" w:rsidRDefault="007836B8">
      <w:bookmarkStart w:id="3" w:name="_GoBack"/>
      <w:bookmarkEnd w:id="3"/>
    </w:p>
    <w:sectPr w:rsidR="00722182" w:rsidRPr="007836B8" w:rsidSect="008C6B72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9"/>
    <w:rsid w:val="00203199"/>
    <w:rsid w:val="00370219"/>
    <w:rsid w:val="007836B8"/>
    <w:rsid w:val="008C6B72"/>
    <w:rsid w:val="00F0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1F102-5E84-41B4-A7FE-B86BC894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B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2026-03-23T05:48:00Z</dcterms:created>
  <dcterms:modified xsi:type="dcterms:W3CDTF">2026-03-23T05:48:00Z</dcterms:modified>
</cp:coreProperties>
</file>