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786" w:rsidRPr="00C20010" w:rsidRDefault="00E81786" w:rsidP="00E81786">
      <w:pPr>
        <w:jc w:val="center"/>
        <w:rPr>
          <w:szCs w:val="26"/>
        </w:rPr>
      </w:pPr>
    </w:p>
    <w:p w:rsidR="00E81786" w:rsidRPr="00C20010" w:rsidRDefault="00E81786" w:rsidP="00E81786">
      <w:pPr>
        <w:jc w:val="center"/>
        <w:rPr>
          <w:szCs w:val="26"/>
        </w:rPr>
      </w:pPr>
      <w:r w:rsidRPr="00C20010">
        <w:rPr>
          <w:szCs w:val="26"/>
        </w:rPr>
        <w:t>Российская Федерация</w:t>
      </w:r>
    </w:p>
    <w:p w:rsidR="00E81786" w:rsidRPr="00C20010" w:rsidRDefault="00E81786" w:rsidP="00E81786">
      <w:pPr>
        <w:jc w:val="center"/>
        <w:rPr>
          <w:szCs w:val="26"/>
        </w:rPr>
      </w:pPr>
      <w:r w:rsidRPr="00C20010">
        <w:rPr>
          <w:szCs w:val="26"/>
        </w:rPr>
        <w:t>Совет депутатов Кирбинского сельсовета</w:t>
      </w:r>
    </w:p>
    <w:p w:rsidR="00E81786" w:rsidRPr="00C20010" w:rsidRDefault="00E81786" w:rsidP="00E81786">
      <w:pPr>
        <w:jc w:val="center"/>
        <w:rPr>
          <w:szCs w:val="26"/>
        </w:rPr>
      </w:pPr>
      <w:r w:rsidRPr="00C20010">
        <w:rPr>
          <w:szCs w:val="26"/>
        </w:rPr>
        <w:t>Бейского района Республики Хакасия</w:t>
      </w:r>
    </w:p>
    <w:p w:rsidR="00E81786" w:rsidRPr="00C20010" w:rsidRDefault="00E81786" w:rsidP="00E81786">
      <w:pPr>
        <w:jc w:val="center"/>
        <w:rPr>
          <w:szCs w:val="26"/>
        </w:rPr>
      </w:pPr>
    </w:p>
    <w:p w:rsidR="00E81786" w:rsidRPr="00C20010" w:rsidRDefault="00E81786" w:rsidP="00E81786">
      <w:pPr>
        <w:jc w:val="center"/>
        <w:rPr>
          <w:szCs w:val="26"/>
        </w:rPr>
      </w:pPr>
    </w:p>
    <w:p w:rsidR="00E81786" w:rsidRPr="00C20010" w:rsidRDefault="00E81786" w:rsidP="00E81786">
      <w:pPr>
        <w:jc w:val="center"/>
        <w:rPr>
          <w:b/>
          <w:szCs w:val="26"/>
        </w:rPr>
      </w:pPr>
      <w:r w:rsidRPr="00C20010">
        <w:rPr>
          <w:b/>
          <w:szCs w:val="26"/>
        </w:rPr>
        <w:t>РЕШЕНИЕ</w:t>
      </w:r>
    </w:p>
    <w:p w:rsidR="00E81786" w:rsidRPr="00C20010" w:rsidRDefault="00E81786" w:rsidP="00E81786">
      <w:pPr>
        <w:rPr>
          <w:szCs w:val="26"/>
        </w:rPr>
      </w:pPr>
    </w:p>
    <w:p w:rsidR="00E81786" w:rsidRPr="00C20010" w:rsidRDefault="00E81786" w:rsidP="00E81786">
      <w:pPr>
        <w:rPr>
          <w:szCs w:val="26"/>
        </w:rPr>
      </w:pPr>
    </w:p>
    <w:p w:rsidR="00C20010" w:rsidRPr="00C20010" w:rsidRDefault="00C20010" w:rsidP="00C20010">
      <w:pPr>
        <w:rPr>
          <w:rStyle w:val="a3"/>
          <w:rFonts w:ascii="Times New Roman" w:hAnsi="Times New Roman"/>
          <w:iCs/>
          <w:color w:val="auto"/>
          <w:szCs w:val="26"/>
          <w:lang w:val="ru-RU"/>
        </w:rPr>
      </w:pP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«</w:t>
      </w:r>
      <w:proofErr w:type="gramStart"/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11 »</w:t>
      </w:r>
      <w:proofErr w:type="gramEnd"/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 xml:space="preserve">  сентября 2026 г.                               с. Кирба                                    </w:t>
      </w: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ab/>
        <w:t xml:space="preserve"> </w:t>
      </w:r>
      <w:proofErr w:type="gramStart"/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№  2</w:t>
      </w: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6</w:t>
      </w:r>
      <w:proofErr w:type="gramEnd"/>
    </w:p>
    <w:p w:rsidR="00E81786" w:rsidRPr="00C20010" w:rsidRDefault="00E81786" w:rsidP="00E81786">
      <w:pPr>
        <w:rPr>
          <w:szCs w:val="26"/>
        </w:rPr>
      </w:pPr>
    </w:p>
    <w:p w:rsidR="00E81786" w:rsidRPr="00C20010" w:rsidRDefault="00E81786" w:rsidP="00E81786">
      <w:pPr>
        <w:rPr>
          <w:szCs w:val="26"/>
        </w:rPr>
      </w:pPr>
    </w:p>
    <w:p w:rsidR="00E81786" w:rsidRPr="00C20010" w:rsidRDefault="00E81786" w:rsidP="00C20010">
      <w:pPr>
        <w:ind w:right="-1"/>
        <w:jc w:val="center"/>
        <w:rPr>
          <w:b/>
          <w:szCs w:val="26"/>
        </w:rPr>
      </w:pPr>
      <w:r w:rsidRPr="00C20010">
        <w:rPr>
          <w:b/>
          <w:szCs w:val="26"/>
        </w:rPr>
        <w:t xml:space="preserve">О внесении изменений в Порядок </w:t>
      </w:r>
      <w:r w:rsidR="00C20010" w:rsidRPr="00C20010">
        <w:rPr>
          <w:b/>
          <w:szCs w:val="26"/>
        </w:rPr>
        <w:t>ф</w:t>
      </w:r>
      <w:r w:rsidRPr="00C20010">
        <w:rPr>
          <w:b/>
          <w:szCs w:val="26"/>
        </w:rPr>
        <w:t>ормирования и использования бюджетных ассигнований муниципального дорожного фонда Кирбинского сельсовета</w:t>
      </w:r>
    </w:p>
    <w:p w:rsidR="00E81786" w:rsidRPr="00C20010" w:rsidRDefault="00E81786" w:rsidP="00E81786">
      <w:pPr>
        <w:ind w:right="4819"/>
        <w:rPr>
          <w:szCs w:val="26"/>
        </w:rPr>
      </w:pPr>
    </w:p>
    <w:p w:rsidR="00E81786" w:rsidRPr="00C20010" w:rsidRDefault="00E81786" w:rsidP="00E81786">
      <w:pPr>
        <w:ind w:right="4819"/>
        <w:rPr>
          <w:szCs w:val="26"/>
        </w:rPr>
      </w:pPr>
    </w:p>
    <w:p w:rsidR="00E81786" w:rsidRPr="00C20010" w:rsidRDefault="001A7D1D" w:rsidP="00E81786">
      <w:pPr>
        <w:shd w:val="clear" w:color="auto" w:fill="FFFFFF"/>
        <w:ind w:firstLine="709"/>
        <w:rPr>
          <w:iCs/>
          <w:szCs w:val="26"/>
        </w:rPr>
      </w:pPr>
      <w:r w:rsidRPr="00C20010">
        <w:rPr>
          <w:szCs w:val="26"/>
        </w:rPr>
        <w:t>Рассмотрев протест прокуратуры Бейского района от 13.08.2026, в соответствии</w:t>
      </w:r>
      <w:r w:rsidR="00E81786" w:rsidRPr="00C20010">
        <w:rPr>
          <w:szCs w:val="26"/>
        </w:rPr>
        <w:t xml:space="preserve"> пункта 5 статьи 179.4 Бюджетного кодекса Российской Федерации, Устава </w:t>
      </w:r>
      <w:r w:rsidR="00E81786" w:rsidRPr="00C20010">
        <w:rPr>
          <w:spacing w:val="2"/>
          <w:szCs w:val="26"/>
        </w:rPr>
        <w:t>сельского поселения Кирбинского сельсовета Бейского муниципального района Республики Хакасия</w:t>
      </w:r>
      <w:r w:rsidR="00E81786" w:rsidRPr="00C20010">
        <w:rPr>
          <w:szCs w:val="26"/>
        </w:rPr>
        <w:t xml:space="preserve">, </w:t>
      </w:r>
      <w:r w:rsidR="00E81786" w:rsidRPr="00C20010">
        <w:rPr>
          <w:bCs/>
          <w:szCs w:val="26"/>
        </w:rPr>
        <w:t>Совет депутатов</w:t>
      </w:r>
      <w:r w:rsidR="00E81786" w:rsidRPr="00C20010">
        <w:rPr>
          <w:b/>
          <w:bCs/>
          <w:szCs w:val="26"/>
        </w:rPr>
        <w:t xml:space="preserve"> </w:t>
      </w:r>
      <w:r w:rsidR="00E81786" w:rsidRPr="00C20010">
        <w:rPr>
          <w:szCs w:val="26"/>
        </w:rPr>
        <w:t>сельского поселения</w:t>
      </w:r>
      <w:r w:rsidR="00E81786" w:rsidRPr="00C20010">
        <w:rPr>
          <w:b/>
          <w:szCs w:val="26"/>
        </w:rPr>
        <w:t xml:space="preserve"> </w:t>
      </w:r>
      <w:r w:rsidR="00E81786" w:rsidRPr="00C20010">
        <w:rPr>
          <w:szCs w:val="26"/>
        </w:rPr>
        <w:t>Кирбинского сельсовета Бейского муниципального района Республики Хакасия</w:t>
      </w:r>
    </w:p>
    <w:p w:rsidR="00E81786" w:rsidRPr="00C20010" w:rsidRDefault="00E81786" w:rsidP="00E81786">
      <w:pPr>
        <w:shd w:val="clear" w:color="auto" w:fill="FFFFFF"/>
        <w:ind w:firstLine="709"/>
        <w:rPr>
          <w:iCs/>
          <w:szCs w:val="26"/>
        </w:rPr>
      </w:pPr>
    </w:p>
    <w:p w:rsidR="00E81786" w:rsidRPr="00C20010" w:rsidRDefault="00E81786" w:rsidP="00E81786">
      <w:pPr>
        <w:shd w:val="clear" w:color="auto" w:fill="FFFFFF"/>
        <w:ind w:firstLine="709"/>
        <w:jc w:val="center"/>
        <w:rPr>
          <w:b/>
          <w:iCs/>
          <w:szCs w:val="26"/>
        </w:rPr>
      </w:pPr>
      <w:r w:rsidRPr="00C20010">
        <w:rPr>
          <w:b/>
          <w:iCs/>
          <w:szCs w:val="26"/>
        </w:rPr>
        <w:t>РЕШИЛ:</w:t>
      </w:r>
    </w:p>
    <w:p w:rsidR="00E81786" w:rsidRPr="00C20010" w:rsidRDefault="00E81786" w:rsidP="00E81786">
      <w:pPr>
        <w:ind w:right="-1" w:firstLine="709"/>
        <w:rPr>
          <w:szCs w:val="26"/>
        </w:rPr>
      </w:pPr>
    </w:p>
    <w:p w:rsidR="00E81786" w:rsidRPr="00C20010" w:rsidRDefault="00E81786" w:rsidP="00E81786">
      <w:pPr>
        <w:pStyle w:val="1"/>
        <w:numPr>
          <w:ilvl w:val="0"/>
          <w:numId w:val="1"/>
        </w:numPr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Внести в Порядок формирования и использования бюджетных ассигнований муниципального дорожного фонда Кирбинского сельсовета, утвержденный решением Совета депутатов Кирбинского сельсовета Бейского района Республики Хакасия от 24 декабря 2013 года № 118 «О создании муниципального дорожного фонда Кирбинского сельсовета» (далее – Порядок) следующие изменения:</w:t>
      </w:r>
    </w:p>
    <w:p w:rsidR="00E81786" w:rsidRPr="00C20010" w:rsidRDefault="00E81786" w:rsidP="00E81786">
      <w:pPr>
        <w:pStyle w:val="1"/>
        <w:numPr>
          <w:ilvl w:val="1"/>
          <w:numId w:val="2"/>
        </w:numPr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Пункт 2.1 Порядка изложить в новой редакции: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«2.1.</w:t>
      </w:r>
      <w:r w:rsidRPr="00C20010">
        <w:rPr>
          <w:szCs w:val="26"/>
        </w:rPr>
        <w:tab/>
        <w:t>Объем бюджетных ассигнований дорожного фонда утверждается решением Совета депутатов Кирбинского сельсовета о местном бюджете на очередной финансовый год и плановый период в размере не менее прогнозируемого объема доходов местного бюджета муниципального образования Кирбинский сельсовет от: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20010">
        <w:rPr>
          <w:szCs w:val="26"/>
        </w:rPr>
        <w:t>инжекторных</w:t>
      </w:r>
      <w:proofErr w:type="spellEnd"/>
      <w:r w:rsidRPr="00C20010">
        <w:rPr>
          <w:szCs w:val="26"/>
        </w:rPr>
        <w:t>) двигателей, производимые на территории Российской Федерации, подлежащих зачислению в бюджет муниципального образования Кирбинский сельсовет;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2) доходов бюджета муниципального образования Кирбинский сельсовет от транспортного налога (если законом Республики Хакасия установлены единые нормативы отчислений от транспортного налога в местные бюджеты).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3) 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муниципального образования Кирбинский сельсовет;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lastRenderedPageBreak/>
        <w:t>4) 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5)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6)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7) доходов бюджета муниципального образования Кирбинский сельсовет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8) доходов бюджета муниципального образования Кирбинский сельсовет от штрафов за нарушение правил движения тяжеловесного и (или) крупногабаритного транспортного средства;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 xml:space="preserve">9) использования имущества, входящего в состав автомобильных дорог общего пользования местного значения в </w:t>
      </w:r>
      <w:proofErr w:type="gramStart"/>
      <w:r w:rsidRPr="00C20010">
        <w:rPr>
          <w:szCs w:val="26"/>
        </w:rPr>
        <w:t>границах  муниципального</w:t>
      </w:r>
      <w:proofErr w:type="gramEnd"/>
      <w:r w:rsidRPr="00C20010">
        <w:rPr>
          <w:szCs w:val="26"/>
        </w:rPr>
        <w:t xml:space="preserve"> образования Кирбинский сельсовет;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10) арендной платы за земельные участки, расположенные в полосе отвода автомобильных дорог общего пользования местного значения муниципального образования Кирбинский сельсовет;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11) платы за оказание услуг по присоединению объектов дорожного сервиса к автомобильным дорогам общего пользования местного значения муниципального образования Кирбинский сельсовет;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 xml:space="preserve">12) иных </w:t>
      </w:r>
      <w:proofErr w:type="gramStart"/>
      <w:r w:rsidRPr="00C20010">
        <w:rPr>
          <w:szCs w:val="26"/>
        </w:rPr>
        <w:t>поступлений  в</w:t>
      </w:r>
      <w:proofErr w:type="gramEnd"/>
      <w:r w:rsidRPr="00C20010">
        <w:rPr>
          <w:szCs w:val="26"/>
        </w:rPr>
        <w:t xml:space="preserve"> бюджет муниципального образования Кирбинский сельсовет, утвержденных решением Совета депутатов муниципального образования Кирбинский сельсовет, предусматривающим создание муниципального дорожного фонда.».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1.2. Дополнить Порядок пунктом 2.2. следующего содержания: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«2.2. Если при формировании и исполнении бюджета муниципального образования Кирбинский сельсовет на очередной финансовый год и плановый период, бюджетные ассигнования дорожного фонда превышают прогнозируемый объем доходов дорожного фонда, определенный за счет доходных источников, указанных в пункте 2.1. настоящего Порядка, то они покрываются за счет иных налоговых и неналоговых доходов местного бюджета, в случае если указанные доходы не являются целевыми средствами, поступающих в очередном финансовом году и плановом периоде, кроме доходов, указанных в пункте 2.1. настоящего Порядка.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 xml:space="preserve">Подтвержденные остатки иных налоговых и неналоговых доходов местного бюджета (не относящихся к неиспользованным остаткам средств муниципального дорожного фонда, сформированным с учетом пункта 2.1 настоящего Порядка) могут </w:t>
      </w:r>
      <w:r w:rsidRPr="00C20010">
        <w:rPr>
          <w:szCs w:val="26"/>
        </w:rPr>
        <w:lastRenderedPageBreak/>
        <w:t>направляться на пополнение муниципального дорожного фонда и для оплаты муниципальных контрактов (договоров), заключенных в целях исполнения пункта 3.2 настоящего Порядка, при условии внесения изменений в решение о бюджете муниципального образования Кирбинский сельсовет на очередной финансовый год (очередной финансовый год и плановый период) либо путем внесения изменений в сводную бюджетную роспись по основаниям, предусмотренным муниципальными актами в соответствии с пунктом 8 статьи 217 Бюджетного кодекса Российской Федерации, а также по основаниям, предусмотренным федеральными законами, устанавливающими особенности исполнения бюджетов бюджетной системы Российской Федерации в соответствующем финансовом году.».</w:t>
      </w:r>
    </w:p>
    <w:p w:rsidR="00E81786" w:rsidRPr="00C20010" w:rsidRDefault="00E81786" w:rsidP="00E81786">
      <w:pPr>
        <w:pStyle w:val="1"/>
        <w:numPr>
          <w:ilvl w:val="1"/>
          <w:numId w:val="2"/>
        </w:numPr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Пункт 3.1 Порядка дополнить абзацем 10 следующего содержания:</w:t>
      </w:r>
    </w:p>
    <w:p w:rsidR="00E81786" w:rsidRPr="00C20010" w:rsidRDefault="00E81786" w:rsidP="00E81786">
      <w:pPr>
        <w:pStyle w:val="1"/>
        <w:tabs>
          <w:tab w:val="left" w:pos="1134"/>
        </w:tabs>
        <w:ind w:left="0" w:firstLine="709"/>
        <w:rPr>
          <w:szCs w:val="26"/>
        </w:rPr>
      </w:pPr>
      <w:r w:rsidRPr="00C20010">
        <w:rPr>
          <w:szCs w:val="26"/>
        </w:rPr>
        <w:t>«Бюджетные ассигнования муниципального дорожного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(реконструкции), капитальному ремонту и ремонту автомобильных дорог общего пользования местного значения и (или) строительству (реконструкции), капитальному ремонту и ремонту дорог.».</w:t>
      </w:r>
    </w:p>
    <w:p w:rsidR="00E81786" w:rsidRPr="00C20010" w:rsidRDefault="00E81786" w:rsidP="00E81786">
      <w:pPr>
        <w:ind w:firstLine="567"/>
        <w:rPr>
          <w:b/>
          <w:szCs w:val="26"/>
        </w:rPr>
      </w:pPr>
      <w:r w:rsidRPr="00C20010">
        <w:rPr>
          <w:szCs w:val="26"/>
        </w:rPr>
        <w:t xml:space="preserve">2. Опубликовать настоящее решение на официальном сайте администрации Кирбинского сельсовета </w:t>
      </w:r>
      <w:proofErr w:type="gramStart"/>
      <w:r w:rsidRPr="00C20010">
        <w:rPr>
          <w:szCs w:val="26"/>
        </w:rPr>
        <w:t xml:space="preserve">и  </w:t>
      </w: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на</w:t>
      </w:r>
      <w:proofErr w:type="gramEnd"/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 xml:space="preserve"> официальном Интернет – сайте «Ассоциация Совет муниципальных образований Республики Хакасия» (</w:t>
      </w:r>
      <w:r w:rsidRPr="00C20010">
        <w:rPr>
          <w:rStyle w:val="a3"/>
          <w:rFonts w:ascii="Times New Roman" w:hAnsi="Times New Roman"/>
          <w:iCs/>
          <w:color w:val="auto"/>
          <w:szCs w:val="26"/>
        </w:rPr>
        <w:t>AMO</w:t>
      </w: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19.</w:t>
      </w:r>
      <w:r w:rsidRPr="00C20010">
        <w:rPr>
          <w:rStyle w:val="a3"/>
          <w:rFonts w:ascii="Times New Roman" w:hAnsi="Times New Roman"/>
          <w:iCs/>
          <w:color w:val="auto"/>
          <w:szCs w:val="26"/>
        </w:rPr>
        <w:t>RU</w:t>
      </w:r>
      <w:r w:rsidRPr="00C20010">
        <w:rPr>
          <w:rStyle w:val="a3"/>
          <w:rFonts w:ascii="Times New Roman" w:hAnsi="Times New Roman"/>
          <w:iCs/>
          <w:color w:val="auto"/>
          <w:szCs w:val="26"/>
          <w:lang w:val="ru-RU"/>
        </w:rPr>
        <w:t>, регистрация в качестве сетевого издания Эл № ФС77-87812 от 30.07.2024)</w:t>
      </w:r>
      <w:r w:rsidRPr="00C20010">
        <w:rPr>
          <w:szCs w:val="26"/>
        </w:rPr>
        <w:t xml:space="preserve">. </w:t>
      </w:r>
    </w:p>
    <w:p w:rsidR="00E81786" w:rsidRPr="00C20010" w:rsidRDefault="00E81786" w:rsidP="00E81786">
      <w:pPr>
        <w:ind w:firstLine="567"/>
        <w:rPr>
          <w:b/>
          <w:szCs w:val="26"/>
        </w:rPr>
      </w:pPr>
      <w:r w:rsidRPr="00C20010">
        <w:rPr>
          <w:szCs w:val="26"/>
        </w:rPr>
        <w:t>3.</w:t>
      </w:r>
      <w:r w:rsidRPr="00C20010">
        <w:rPr>
          <w:b/>
          <w:szCs w:val="26"/>
        </w:rPr>
        <w:t xml:space="preserve"> </w:t>
      </w:r>
      <w:r w:rsidRPr="00C20010">
        <w:rPr>
          <w:szCs w:val="26"/>
        </w:rPr>
        <w:t>Настоящее решение вступает в силу после официального опубликования.</w:t>
      </w:r>
    </w:p>
    <w:p w:rsidR="00E81786" w:rsidRDefault="00E81786" w:rsidP="00E81786">
      <w:pPr>
        <w:tabs>
          <w:tab w:val="left" w:pos="1134"/>
        </w:tabs>
        <w:ind w:right="-1"/>
        <w:rPr>
          <w:szCs w:val="26"/>
        </w:rPr>
      </w:pPr>
    </w:p>
    <w:p w:rsidR="00C20010" w:rsidRDefault="00C20010" w:rsidP="00E81786">
      <w:pPr>
        <w:tabs>
          <w:tab w:val="left" w:pos="1134"/>
        </w:tabs>
        <w:ind w:right="-1"/>
        <w:rPr>
          <w:szCs w:val="26"/>
        </w:rPr>
      </w:pPr>
    </w:p>
    <w:p w:rsidR="00C20010" w:rsidRPr="00C20010" w:rsidRDefault="00C20010" w:rsidP="00E81786">
      <w:pPr>
        <w:tabs>
          <w:tab w:val="left" w:pos="1134"/>
        </w:tabs>
        <w:ind w:right="-1"/>
        <w:rPr>
          <w:szCs w:val="26"/>
        </w:rPr>
      </w:pPr>
      <w:bookmarkStart w:id="0" w:name="_GoBack"/>
      <w:bookmarkEnd w:id="0"/>
    </w:p>
    <w:p w:rsidR="00E81786" w:rsidRPr="00C20010" w:rsidRDefault="00E81786" w:rsidP="00E81786">
      <w:pPr>
        <w:rPr>
          <w:szCs w:val="26"/>
        </w:rPr>
      </w:pPr>
      <w:r w:rsidRPr="00C20010">
        <w:rPr>
          <w:szCs w:val="26"/>
        </w:rPr>
        <w:t xml:space="preserve">Глава сельского поселения </w:t>
      </w:r>
    </w:p>
    <w:p w:rsidR="00E81786" w:rsidRPr="00C20010" w:rsidRDefault="00E81786" w:rsidP="00E81786">
      <w:pPr>
        <w:rPr>
          <w:szCs w:val="26"/>
        </w:rPr>
      </w:pPr>
      <w:r w:rsidRPr="00C20010">
        <w:rPr>
          <w:szCs w:val="26"/>
        </w:rPr>
        <w:t>Кирбинского сельсовета</w:t>
      </w:r>
    </w:p>
    <w:p w:rsidR="00E81786" w:rsidRPr="00C20010" w:rsidRDefault="00E81786" w:rsidP="00E81786">
      <w:pPr>
        <w:rPr>
          <w:szCs w:val="26"/>
        </w:rPr>
      </w:pPr>
      <w:r w:rsidRPr="00C20010">
        <w:rPr>
          <w:szCs w:val="26"/>
        </w:rPr>
        <w:t xml:space="preserve">Бейского муниципального района </w:t>
      </w:r>
    </w:p>
    <w:p w:rsidR="00DA7A8D" w:rsidRPr="00C20010" w:rsidRDefault="00E81786">
      <w:pPr>
        <w:rPr>
          <w:szCs w:val="26"/>
        </w:rPr>
      </w:pPr>
      <w:r w:rsidRPr="00C20010">
        <w:rPr>
          <w:szCs w:val="26"/>
        </w:rPr>
        <w:t xml:space="preserve">Республики Хакасия                                                          </w:t>
      </w:r>
      <w:r w:rsidR="003136E6" w:rsidRPr="00C20010">
        <w:rPr>
          <w:szCs w:val="26"/>
        </w:rPr>
        <w:t xml:space="preserve">                  А.В. Доровских</w:t>
      </w:r>
    </w:p>
    <w:sectPr w:rsidR="00DA7A8D" w:rsidRPr="00C20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80B9E"/>
    <w:multiLevelType w:val="multilevel"/>
    <w:tmpl w:val="9AA2D8F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72631877"/>
    <w:multiLevelType w:val="hybridMultilevel"/>
    <w:tmpl w:val="5D108E8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786"/>
    <w:rsid w:val="001A7D1D"/>
    <w:rsid w:val="003136E6"/>
    <w:rsid w:val="00C20010"/>
    <w:rsid w:val="00DA7A8D"/>
    <w:rsid w:val="00E8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04CB"/>
  <w15:chartTrackingRefBased/>
  <w15:docId w15:val="{168E41CE-8D78-4327-B469-17C01D1C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78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81786"/>
    <w:pPr>
      <w:ind w:left="720"/>
      <w:contextualSpacing/>
    </w:pPr>
  </w:style>
  <w:style w:type="character" w:customStyle="1" w:styleId="a3">
    <w:name w:val="Не вступил в силу"/>
    <w:rsid w:val="00E81786"/>
    <w:rPr>
      <w:rFonts w:ascii="Verdana" w:hAnsi="Verdana"/>
      <w:color w:val="00808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2026-09-09T07:04:00Z</dcterms:created>
  <dcterms:modified xsi:type="dcterms:W3CDTF">2026-09-10T08:33:00Z</dcterms:modified>
</cp:coreProperties>
</file>